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8704" w14:textId="77777777" w:rsidR="00E3547C" w:rsidRDefault="00E3547C" w:rsidP="00E3547C">
      <w:pPr>
        <w:spacing w:after="240"/>
      </w:pPr>
      <w:r>
        <w:t xml:space="preserve">The Maysville Local School District’s Board of Education is seeking a highly qualified, </w:t>
      </w:r>
      <w:proofErr w:type="gramStart"/>
      <w:r>
        <w:t>dynamic</w:t>
      </w:r>
      <w:proofErr w:type="gramEnd"/>
      <w:r>
        <w:t xml:space="preserve"> and experienced individual to serve as superintendent. This person will accept the challenge of moving a school district with a history of excellence and tradition to even greater heights of student achievement. The candidate will replace Superintendent Dr. Ruth </w:t>
      </w:r>
      <w:proofErr w:type="spellStart"/>
      <w:r>
        <w:t>Zitnik</w:t>
      </w:r>
      <w:proofErr w:type="spellEnd"/>
      <w:r>
        <w:t xml:space="preserve"> who is retiring. The board is working with Muskingum Valley Educational Service Center to conduct the search process. More information may be found at </w:t>
      </w:r>
      <w:hyperlink r:id="rId4" w:history="1">
        <w:r>
          <w:rPr>
            <w:rStyle w:val="Hyperlink"/>
          </w:rPr>
          <w:t>https://www.mvesc.org/careers/maysville-search/</w:t>
        </w:r>
      </w:hyperlink>
      <w:r>
        <w:br/>
      </w:r>
      <w:r>
        <w:br/>
        <w:t>The Maysville Local School District encourages qualified candidates to submit applications no later than noon, March 8, 2022, with the following:</w:t>
      </w:r>
    </w:p>
    <w:tbl>
      <w:tblPr>
        <w:tblW w:w="5000" w:type="pct"/>
        <w:tblCellSpacing w:w="0" w:type="dxa"/>
        <w:tblCellMar>
          <w:left w:w="0" w:type="dxa"/>
          <w:right w:w="0" w:type="dxa"/>
        </w:tblCellMar>
        <w:tblLook w:val="04A0" w:firstRow="1" w:lastRow="0" w:firstColumn="1" w:lastColumn="0" w:noHBand="0" w:noVBand="1"/>
      </w:tblPr>
      <w:tblGrid>
        <w:gridCol w:w="6750"/>
        <w:gridCol w:w="2610"/>
      </w:tblGrid>
      <w:tr w:rsidR="00E3547C" w14:paraId="3FF2A6AA" w14:textId="77777777" w:rsidTr="00E3547C">
        <w:trPr>
          <w:tblCellSpacing w:w="0" w:type="dxa"/>
        </w:trPr>
        <w:tc>
          <w:tcPr>
            <w:tcW w:w="3750" w:type="pct"/>
            <w:hideMark/>
          </w:tcPr>
          <w:p w14:paraId="4AE9A1A8" w14:textId="77777777" w:rsidR="00E3547C" w:rsidRDefault="00E3547C">
            <w:proofErr w:type="gramStart"/>
            <w:r>
              <w:rPr>
                <w:rFonts w:ascii="Symbol" w:hAnsi="Symbol"/>
              </w:rPr>
              <w:t>·</w:t>
            </w:r>
            <w:r>
              <w:t>  A</w:t>
            </w:r>
            <w:proofErr w:type="gramEnd"/>
            <w:r>
              <w:t xml:space="preserve"> cover letter outlining the applicant’s desire to be superintendent;</w:t>
            </w:r>
          </w:p>
          <w:p w14:paraId="7FEB97F3" w14:textId="77777777" w:rsidR="00E3547C" w:rsidRDefault="00E3547C">
            <w:proofErr w:type="gramStart"/>
            <w:r>
              <w:rPr>
                <w:rFonts w:ascii="Symbol" w:hAnsi="Symbol"/>
              </w:rPr>
              <w:t>·</w:t>
            </w:r>
            <w:r>
              <w:t>  A</w:t>
            </w:r>
            <w:proofErr w:type="gramEnd"/>
            <w:r>
              <w:t xml:space="preserve"> current resume;</w:t>
            </w:r>
          </w:p>
          <w:p w14:paraId="0C313107" w14:textId="77777777" w:rsidR="00E3547C" w:rsidRDefault="00E3547C">
            <w:proofErr w:type="gramStart"/>
            <w:r>
              <w:rPr>
                <w:rFonts w:ascii="Symbol" w:hAnsi="Symbol"/>
              </w:rPr>
              <w:t>·</w:t>
            </w:r>
            <w:r>
              <w:t>  A</w:t>
            </w:r>
            <w:proofErr w:type="gramEnd"/>
            <w:r>
              <w:t xml:space="preserve"> completed application form which can be obtained online at </w:t>
            </w:r>
            <w:hyperlink r:id="rId5" w:history="1">
              <w:r>
                <w:rPr>
                  <w:rStyle w:val="Hyperlink"/>
                </w:rPr>
                <w:t>https://www.mvesc.org/careers/maysville-search/</w:t>
              </w:r>
            </w:hyperlink>
            <w:r>
              <w:t>;</w:t>
            </w:r>
            <w:r>
              <w:br/>
              <w:t>(please do not submit information through the ODE website);</w:t>
            </w:r>
          </w:p>
          <w:p w14:paraId="563294CF" w14:textId="77777777" w:rsidR="00E3547C" w:rsidRDefault="00E3547C">
            <w:proofErr w:type="gramStart"/>
            <w:r>
              <w:rPr>
                <w:rFonts w:ascii="Symbol" w:hAnsi="Symbol"/>
              </w:rPr>
              <w:t>·</w:t>
            </w:r>
            <w:r>
              <w:t xml:space="preserve">  Copies</w:t>
            </w:r>
            <w:proofErr w:type="gramEnd"/>
            <w:r>
              <w:t xml:space="preserve"> of current Ohio Superintendent Licenses/Certificates or explanation concerning eligibility for license;</w:t>
            </w:r>
          </w:p>
          <w:p w14:paraId="6D83BD09" w14:textId="77777777" w:rsidR="00E3547C" w:rsidRDefault="00E3547C">
            <w:proofErr w:type="gramStart"/>
            <w:r>
              <w:rPr>
                <w:rFonts w:ascii="Symbol" w:hAnsi="Symbol"/>
              </w:rPr>
              <w:t>·</w:t>
            </w:r>
            <w:r>
              <w:t>  Copies</w:t>
            </w:r>
            <w:proofErr w:type="gramEnd"/>
            <w:r>
              <w:t xml:space="preserve"> of university transcripts and/or a university career services credential file;</w:t>
            </w:r>
          </w:p>
          <w:p w14:paraId="71F7FB6D" w14:textId="77777777" w:rsidR="00E3547C" w:rsidRDefault="00E3547C">
            <w:proofErr w:type="gramStart"/>
            <w:r>
              <w:rPr>
                <w:rFonts w:ascii="Symbol" w:hAnsi="Symbol"/>
              </w:rPr>
              <w:t>·</w:t>
            </w:r>
            <w:r>
              <w:t>  Contact</w:t>
            </w:r>
            <w:proofErr w:type="gramEnd"/>
            <w:r>
              <w:t xml:space="preserve"> information for five references, both personal and professional;</w:t>
            </w:r>
          </w:p>
          <w:p w14:paraId="517579DC" w14:textId="77777777" w:rsidR="00E3547C" w:rsidRDefault="00E3547C">
            <w:proofErr w:type="gramStart"/>
            <w:r>
              <w:rPr>
                <w:rFonts w:ascii="Symbol" w:hAnsi="Symbol"/>
              </w:rPr>
              <w:t>·</w:t>
            </w:r>
            <w:r>
              <w:t>  Any</w:t>
            </w:r>
            <w:proofErr w:type="gramEnd"/>
            <w:r>
              <w:t xml:space="preserve"> other materials that support the applicant's qualifications.</w:t>
            </w:r>
          </w:p>
        </w:tc>
        <w:tc>
          <w:tcPr>
            <w:tcW w:w="0" w:type="auto"/>
            <w:vAlign w:val="center"/>
            <w:hideMark/>
          </w:tcPr>
          <w:p w14:paraId="22D0D11A" w14:textId="3559DFCB" w:rsidR="00E3547C" w:rsidRDefault="00E3547C">
            <w:r>
              <w:rPr>
                <w:noProof/>
              </w:rPr>
              <w:drawing>
                <wp:inline distT="0" distB="0" distL="0" distR="0" wp14:anchorId="6B607280" wp14:editId="3433769B">
                  <wp:extent cx="1647825" cy="1381125"/>
                  <wp:effectExtent l="0" t="0" r="9525" b="9525"/>
                  <wp:docPr id="1" name="Picture 1" descr="Maysville Local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sville Local School Distric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inline>
              </w:drawing>
            </w:r>
          </w:p>
        </w:tc>
      </w:tr>
    </w:tbl>
    <w:p w14:paraId="5C7FAD74" w14:textId="5AF0A7E4" w:rsidR="00BF21A6" w:rsidRDefault="00E3547C">
      <w:r>
        <w:br/>
      </w:r>
      <w:r>
        <w:br/>
        <w:t xml:space="preserve">The Maysville Local Board of Education is non-discriminatory </w:t>
      </w:r>
      <w:proofErr w:type="gramStart"/>
      <w:r>
        <w:t>on the basis of</w:t>
      </w:r>
      <w:proofErr w:type="gramEnd"/>
      <w:r>
        <w:t xml:space="preserve"> race, color, national origin, sex, sexual orientation, disability, age, religion, military status, ancestry, genetic information, or any other legally protected category, in its programs and activities, including employment opportunities as set forth in the various acts of the federal government and applicable state department of education standards. Qualified applicants who are disabled and require special assistance to respond to this employment announcement should contact Lori Snyder-Lowe at Muskingum Valley ESC at 740-452-4518.</w:t>
      </w:r>
      <w:r>
        <w:br/>
      </w:r>
      <w:r>
        <w:br/>
      </w:r>
      <w:r>
        <w:rPr>
          <w:rStyle w:val="Strong"/>
        </w:rPr>
        <w:t>Note: Applicants should not make personal contact with board of education members.</w:t>
      </w:r>
      <w:r>
        <w:br/>
      </w:r>
      <w:r>
        <w:br/>
        <w:t>The complete application packet should be sent to:</w:t>
      </w:r>
      <w:r>
        <w:br/>
      </w:r>
      <w:r>
        <w:br/>
        <w:t>Mrs. Lori Snyder-Lowe</w:t>
      </w:r>
      <w:r>
        <w:br/>
        <w:t>Muskingum Valley ESC</w:t>
      </w:r>
      <w:r>
        <w:br/>
        <w:t>205 N. Seventh St.</w:t>
      </w:r>
      <w:r>
        <w:br/>
        <w:t>Zanesville, OH 43701</w:t>
      </w:r>
      <w:r>
        <w:br/>
      </w:r>
    </w:p>
    <w:sectPr w:rsidR="00BF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7C"/>
    <w:rsid w:val="008F7C08"/>
    <w:rsid w:val="00B00832"/>
    <w:rsid w:val="00E3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B5F5"/>
  <w15:chartTrackingRefBased/>
  <w15:docId w15:val="{21C151B8-874B-4C2D-B83B-0C7C98AA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47C"/>
    <w:rPr>
      <w:color w:val="0000FF"/>
      <w:u w:val="single"/>
    </w:rPr>
  </w:style>
  <w:style w:type="character" w:styleId="Strong">
    <w:name w:val="Strong"/>
    <w:basedOn w:val="DefaultParagraphFont"/>
    <w:uiPriority w:val="22"/>
    <w:qFormat/>
    <w:rsid w:val="00E35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schoollo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tranet.mvesc.org/email-url-redirect/2CE4C9B5-8F8B-11EC-943B-00155D04330E" TargetMode="External"/><Relationship Id="rId4" Type="http://schemas.openxmlformats.org/officeDocument/2006/relationships/hyperlink" Target="https://intranet.mvesc.org/email-url-redirect/2CE4C9B5-8F8B-11EC-943B-00155D04330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2011</Characters>
  <Application>Microsoft Office Word</Application>
  <DocSecurity>0</DocSecurity>
  <Lines>287</Lines>
  <Paragraphs>76</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Burford</dc:creator>
  <cp:keywords/>
  <dc:description/>
  <cp:lastModifiedBy>Craig Burford</cp:lastModifiedBy>
  <cp:revision>1</cp:revision>
  <dcterms:created xsi:type="dcterms:W3CDTF">2022-03-04T20:04:00Z</dcterms:created>
  <dcterms:modified xsi:type="dcterms:W3CDTF">2022-03-04T20:05:00Z</dcterms:modified>
</cp:coreProperties>
</file>