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C474" w14:textId="1CD8DAE3" w:rsidR="00AF2F01" w:rsidRPr="00635500" w:rsidRDefault="00635500" w:rsidP="00520867">
      <w:pPr>
        <w:spacing w:after="0" w:line="240" w:lineRule="auto"/>
        <w:jc w:val="center"/>
        <w:rPr>
          <w:rFonts w:cstheme="minorHAnsi"/>
          <w:b/>
          <w:color w:val="000080"/>
          <w:sz w:val="32"/>
          <w:szCs w:val="32"/>
        </w:rPr>
      </w:pPr>
      <w:r w:rsidRPr="00635500">
        <w:rPr>
          <w:rFonts w:cstheme="minorHAnsi"/>
          <w:b/>
          <w:color w:val="000080"/>
          <w:sz w:val="32"/>
          <w:szCs w:val="32"/>
        </w:rPr>
        <w:t>JOB DESCRIPTION</w:t>
      </w:r>
    </w:p>
    <w:p w14:paraId="4651F913" w14:textId="26897600" w:rsidR="00635500" w:rsidRPr="00635500" w:rsidRDefault="00635500" w:rsidP="00520867">
      <w:pPr>
        <w:spacing w:after="0" w:line="240" w:lineRule="auto"/>
        <w:jc w:val="center"/>
        <w:rPr>
          <w:rFonts w:cstheme="minorHAnsi"/>
          <w:b/>
          <w:color w:val="000080"/>
          <w:sz w:val="24"/>
          <w:szCs w:val="24"/>
        </w:rPr>
      </w:pPr>
      <w:r w:rsidRPr="00635500">
        <w:rPr>
          <w:rFonts w:cstheme="minorHAnsi"/>
          <w:b/>
          <w:color w:val="000080"/>
          <w:sz w:val="24"/>
          <w:szCs w:val="24"/>
        </w:rPr>
        <w:t>Executive Assistant</w:t>
      </w:r>
    </w:p>
    <w:p w14:paraId="0280A376" w14:textId="77777777" w:rsidR="00635500" w:rsidRPr="00520867" w:rsidRDefault="00635500" w:rsidP="00520867">
      <w:pPr>
        <w:spacing w:after="0" w:line="240" w:lineRule="auto"/>
        <w:jc w:val="center"/>
        <w:rPr>
          <w:rFonts w:ascii="Times New Roman" w:hAnsi="Times New Roman" w:cs="Times New Roman"/>
        </w:rPr>
      </w:pPr>
    </w:p>
    <w:p w14:paraId="33251422" w14:textId="77777777" w:rsidR="00520867" w:rsidRPr="000D74BE" w:rsidRDefault="00520867" w:rsidP="00520867">
      <w:pPr>
        <w:tabs>
          <w:tab w:val="left" w:pos="2880"/>
        </w:tabs>
        <w:spacing w:after="0" w:line="240" w:lineRule="auto"/>
        <w:rPr>
          <w:rFonts w:ascii="Times New Roman" w:hAnsi="Times New Roman" w:cs="Times New Roman"/>
          <w:b/>
        </w:rPr>
      </w:pPr>
      <w:r w:rsidRPr="000D74BE">
        <w:rPr>
          <w:rFonts w:ascii="Times New Roman" w:eastAsia="Arial Unicode MS" w:hAnsi="Times New Roman" w:cs="Times New Roman"/>
          <w:b/>
          <w:bCs/>
        </w:rPr>
        <w:t xml:space="preserve">§ 1.0 </w:t>
      </w:r>
      <w:r w:rsidRPr="000D74BE">
        <w:rPr>
          <w:rFonts w:ascii="Times New Roman" w:hAnsi="Times New Roman" w:cs="Times New Roman"/>
          <w:b/>
        </w:rPr>
        <w:t>About OESCA:</w:t>
      </w:r>
    </w:p>
    <w:p w14:paraId="30821E37" w14:textId="77777777" w:rsidR="00520867" w:rsidRPr="000D74BE" w:rsidRDefault="00520867" w:rsidP="00520867">
      <w:pPr>
        <w:pStyle w:val="NormalWeb"/>
        <w:numPr>
          <w:ilvl w:val="0"/>
          <w:numId w:val="10"/>
        </w:numPr>
        <w:shd w:val="clear" w:color="auto" w:fill="FFFFFF"/>
        <w:spacing w:before="0" w:beforeAutospacing="0" w:after="0" w:afterAutospacing="0"/>
        <w:rPr>
          <w:lang w:val="en"/>
        </w:rPr>
      </w:pPr>
      <w:r w:rsidRPr="000D74BE">
        <w:rPr>
          <w:lang w:val="en"/>
        </w:rPr>
        <w:t>The Ohio Educational Service Center Association (OESCA) is a 501(c)(6) non-profit association that represents the superintendents, teachers, supervisors and other personnel of Ohio's Educational Service Centers and seeks to promote excellence in education through the quality services provided by its member organizations.  OESCA provides legislative updates, coordinates member lobbying efforts and organizes communications among its member organizations. OESCA also provides professional development opportunities for service center administrators and personnel through issue-related seminars and major conferences.</w:t>
      </w:r>
    </w:p>
    <w:p w14:paraId="0ACDF0DC" w14:textId="77777777" w:rsidR="00520867" w:rsidRPr="000D74BE" w:rsidRDefault="00520867" w:rsidP="00520867">
      <w:pPr>
        <w:numPr>
          <w:ilvl w:val="0"/>
          <w:numId w:val="10"/>
        </w:numPr>
        <w:spacing w:after="0" w:line="240" w:lineRule="auto"/>
        <w:rPr>
          <w:rFonts w:ascii="Times New Roman" w:hAnsi="Times New Roman" w:cs="Times New Roman"/>
        </w:rPr>
      </w:pPr>
      <w:r w:rsidRPr="000D74BE">
        <w:rPr>
          <w:rFonts w:ascii="Times New Roman" w:hAnsi="Times New Roman" w:cs="Times New Roman"/>
        </w:rPr>
        <w:t xml:space="preserve">OESCA is an equal opportunity employer and does not discriminate </w:t>
      </w:r>
      <w:proofErr w:type="gramStart"/>
      <w:r w:rsidRPr="000D74BE">
        <w:rPr>
          <w:rFonts w:ascii="Times New Roman" w:hAnsi="Times New Roman" w:cs="Times New Roman"/>
        </w:rPr>
        <w:t>on the basis of</w:t>
      </w:r>
      <w:proofErr w:type="gramEnd"/>
      <w:r w:rsidRPr="000D74BE">
        <w:rPr>
          <w:rFonts w:ascii="Times New Roman" w:hAnsi="Times New Roman" w:cs="Times New Roman"/>
        </w:rPr>
        <w:t xml:space="preserve"> Age, Race, Sex, Religion, National origin, Disability, or Pregnancy.</w:t>
      </w:r>
    </w:p>
    <w:p w14:paraId="75C65680" w14:textId="77777777" w:rsidR="00AF2F01" w:rsidRPr="00520867" w:rsidRDefault="00AF2F01" w:rsidP="00520867">
      <w:pPr>
        <w:tabs>
          <w:tab w:val="left" w:pos="2880"/>
        </w:tabs>
        <w:spacing w:after="0" w:line="240" w:lineRule="auto"/>
        <w:rPr>
          <w:rFonts w:ascii="Times New Roman" w:hAnsi="Times New Roman" w:cs="Times New Roman"/>
          <w:b/>
        </w:rPr>
      </w:pPr>
    </w:p>
    <w:p w14:paraId="54F16DD3" w14:textId="3CFB4A79" w:rsidR="00AF2F01" w:rsidRPr="00520867" w:rsidRDefault="00520867" w:rsidP="00520867">
      <w:pPr>
        <w:tabs>
          <w:tab w:val="left" w:pos="2880"/>
        </w:tabs>
        <w:spacing w:after="0" w:line="240" w:lineRule="auto"/>
        <w:rPr>
          <w:rFonts w:ascii="Times New Roman" w:hAnsi="Times New Roman" w:cs="Times New Roman"/>
          <w:b/>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2.0 </w:t>
      </w:r>
      <w:r w:rsidR="00AF2F01" w:rsidRPr="00520867">
        <w:rPr>
          <w:rFonts w:ascii="Times New Roman" w:hAnsi="Times New Roman" w:cs="Times New Roman"/>
          <w:b/>
        </w:rPr>
        <w:t>Job Description:</w:t>
      </w:r>
    </w:p>
    <w:p w14:paraId="4D0F2546" w14:textId="77777777" w:rsidR="00AF2F01" w:rsidRPr="00520867" w:rsidRDefault="00AF2F01" w:rsidP="00520867">
      <w:pPr>
        <w:numPr>
          <w:ilvl w:val="0"/>
          <w:numId w:val="7"/>
        </w:numPr>
        <w:tabs>
          <w:tab w:val="left" w:pos="2880"/>
        </w:tabs>
        <w:spacing w:after="0" w:line="240" w:lineRule="auto"/>
        <w:rPr>
          <w:rFonts w:ascii="Times New Roman" w:hAnsi="Times New Roman" w:cs="Times New Roman"/>
          <w:b/>
        </w:rPr>
      </w:pPr>
      <w:r w:rsidRPr="00520867">
        <w:rPr>
          <w:rFonts w:ascii="Times New Roman" w:hAnsi="Times New Roman" w:cs="Times New Roman"/>
        </w:rPr>
        <w:t>To serve as administrative assistant to the Executive Director and provide clerical assistance and other necessary support services to the Executive Directors of the Ohio Educational Service Center Association and to support the association and its executive and standing committees in carrying out the mission of the organization.</w:t>
      </w:r>
    </w:p>
    <w:p w14:paraId="5915BE4D" w14:textId="77777777" w:rsidR="00AF2F01" w:rsidRPr="00520867" w:rsidRDefault="00AF2F01" w:rsidP="00520867">
      <w:pPr>
        <w:tabs>
          <w:tab w:val="left" w:pos="2880"/>
        </w:tabs>
        <w:spacing w:after="0" w:line="240" w:lineRule="auto"/>
        <w:ind w:left="3240" w:hanging="3240"/>
        <w:rPr>
          <w:rFonts w:ascii="Times New Roman" w:hAnsi="Times New Roman" w:cs="Times New Roman"/>
          <w:b/>
        </w:rPr>
      </w:pPr>
    </w:p>
    <w:p w14:paraId="323281F1" w14:textId="4A9EEEE7" w:rsidR="00AF2F01" w:rsidRPr="00520867" w:rsidRDefault="00520867" w:rsidP="00520867">
      <w:pPr>
        <w:tabs>
          <w:tab w:val="left" w:pos="2880"/>
        </w:tabs>
        <w:spacing w:after="0" w:line="240" w:lineRule="auto"/>
        <w:ind w:left="3240" w:hanging="3240"/>
        <w:rPr>
          <w:rFonts w:ascii="Times New Roman" w:hAnsi="Times New Roman" w:cs="Times New Roman"/>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3.0 </w:t>
      </w:r>
      <w:r w:rsidR="00AF2F01" w:rsidRPr="00520867">
        <w:rPr>
          <w:rFonts w:ascii="Times New Roman" w:hAnsi="Times New Roman" w:cs="Times New Roman"/>
          <w:b/>
        </w:rPr>
        <w:t>Qualifications</w:t>
      </w:r>
      <w:r w:rsidR="00AF2F01" w:rsidRPr="00520867">
        <w:rPr>
          <w:rFonts w:ascii="Times New Roman" w:hAnsi="Times New Roman" w:cs="Times New Roman"/>
        </w:rPr>
        <w:t>:</w:t>
      </w:r>
      <w:r w:rsidR="00AF2F01" w:rsidRPr="00520867">
        <w:rPr>
          <w:rFonts w:ascii="Times New Roman" w:hAnsi="Times New Roman" w:cs="Times New Roman"/>
        </w:rPr>
        <w:tab/>
      </w:r>
    </w:p>
    <w:p w14:paraId="56AFB897" w14:textId="77777777" w:rsidR="00AF2F01" w:rsidRPr="00520867" w:rsidRDefault="00AF2F01" w:rsidP="00520867">
      <w:pPr>
        <w:numPr>
          <w:ilvl w:val="0"/>
          <w:numId w:val="4"/>
        </w:numPr>
        <w:tabs>
          <w:tab w:val="left" w:pos="2880"/>
        </w:tabs>
        <w:spacing w:after="0" w:line="240" w:lineRule="auto"/>
        <w:rPr>
          <w:rFonts w:ascii="Times New Roman" w:hAnsi="Times New Roman" w:cs="Times New Roman"/>
        </w:rPr>
      </w:pPr>
      <w:r w:rsidRPr="00520867">
        <w:rPr>
          <w:rFonts w:ascii="Times New Roman" w:hAnsi="Times New Roman" w:cs="Times New Roman"/>
        </w:rPr>
        <w:t xml:space="preserve">Effective and positive interpersonal communication </w:t>
      </w:r>
      <w:proofErr w:type="gramStart"/>
      <w:r w:rsidRPr="00520867">
        <w:rPr>
          <w:rFonts w:ascii="Times New Roman" w:hAnsi="Times New Roman" w:cs="Times New Roman"/>
        </w:rPr>
        <w:t>skills;</w:t>
      </w:r>
      <w:proofErr w:type="gramEnd"/>
    </w:p>
    <w:p w14:paraId="2E4961FB" w14:textId="77777777" w:rsidR="00AF2F01" w:rsidRPr="00520867" w:rsidRDefault="00AF2F01" w:rsidP="00520867">
      <w:pPr>
        <w:numPr>
          <w:ilvl w:val="0"/>
          <w:numId w:val="4"/>
        </w:numPr>
        <w:tabs>
          <w:tab w:val="left" w:pos="2880"/>
        </w:tabs>
        <w:spacing w:after="0" w:line="240" w:lineRule="auto"/>
        <w:rPr>
          <w:rFonts w:ascii="Times New Roman" w:hAnsi="Times New Roman" w:cs="Times New Roman"/>
        </w:rPr>
      </w:pPr>
      <w:r w:rsidRPr="00520867">
        <w:rPr>
          <w:rFonts w:ascii="Times New Roman" w:hAnsi="Times New Roman" w:cs="Times New Roman"/>
        </w:rPr>
        <w:t xml:space="preserve">High School Diploma or equivalent and/or a college degree in secretarial sciences or related </w:t>
      </w:r>
      <w:proofErr w:type="gramStart"/>
      <w:r w:rsidRPr="00520867">
        <w:rPr>
          <w:rFonts w:ascii="Times New Roman" w:hAnsi="Times New Roman" w:cs="Times New Roman"/>
        </w:rPr>
        <w:t>field;</w:t>
      </w:r>
      <w:proofErr w:type="gramEnd"/>
    </w:p>
    <w:p w14:paraId="5040ADF4"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 xml:space="preserve">Previous secretarial experience </w:t>
      </w:r>
      <w:proofErr w:type="gramStart"/>
      <w:r w:rsidRPr="00520867">
        <w:rPr>
          <w:rFonts w:ascii="Times New Roman" w:hAnsi="Times New Roman" w:cs="Times New Roman"/>
        </w:rPr>
        <w:t>preferred;</w:t>
      </w:r>
      <w:proofErr w:type="gramEnd"/>
    </w:p>
    <w:p w14:paraId="5C5E4653"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 xml:space="preserve">Excellent computer skills with word-processing, spreadsheet, presentation, and database application </w:t>
      </w:r>
      <w:proofErr w:type="gramStart"/>
      <w:r w:rsidRPr="00520867">
        <w:rPr>
          <w:rFonts w:ascii="Times New Roman" w:hAnsi="Times New Roman" w:cs="Times New Roman"/>
        </w:rPr>
        <w:t>knowledge;</w:t>
      </w:r>
      <w:proofErr w:type="gramEnd"/>
    </w:p>
    <w:p w14:paraId="27BCD271"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 xml:space="preserve">Knowledge of basic grammar, punctuation, spelling, and formatting for clear written </w:t>
      </w:r>
      <w:proofErr w:type="gramStart"/>
      <w:r w:rsidRPr="00520867">
        <w:rPr>
          <w:rFonts w:ascii="Times New Roman" w:hAnsi="Times New Roman" w:cs="Times New Roman"/>
        </w:rPr>
        <w:t>communication;</w:t>
      </w:r>
      <w:proofErr w:type="gramEnd"/>
    </w:p>
    <w:p w14:paraId="11E20F4C"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 xml:space="preserve">Ability to follow complex oral and written </w:t>
      </w:r>
      <w:proofErr w:type="gramStart"/>
      <w:r w:rsidRPr="00520867">
        <w:rPr>
          <w:rFonts w:ascii="Times New Roman" w:hAnsi="Times New Roman" w:cs="Times New Roman"/>
        </w:rPr>
        <w:t>instructions;</w:t>
      </w:r>
      <w:proofErr w:type="gramEnd"/>
    </w:p>
    <w:p w14:paraId="28718CB6"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 xml:space="preserve">Effective written and verbal communication </w:t>
      </w:r>
      <w:proofErr w:type="gramStart"/>
      <w:r w:rsidRPr="00520867">
        <w:rPr>
          <w:rFonts w:ascii="Times New Roman" w:hAnsi="Times New Roman" w:cs="Times New Roman"/>
        </w:rPr>
        <w:t>skills;</w:t>
      </w:r>
      <w:proofErr w:type="gramEnd"/>
    </w:p>
    <w:p w14:paraId="272FDB24"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Willingness to work as a team member; and</w:t>
      </w:r>
    </w:p>
    <w:p w14:paraId="71F6B051" w14:textId="77777777" w:rsidR="00AF2F01" w:rsidRPr="00520867" w:rsidRDefault="00AF2F01" w:rsidP="00520867">
      <w:pPr>
        <w:numPr>
          <w:ilvl w:val="0"/>
          <w:numId w:val="4"/>
        </w:numPr>
        <w:spacing w:after="0" w:line="240" w:lineRule="auto"/>
        <w:rPr>
          <w:rFonts w:ascii="Times New Roman" w:hAnsi="Times New Roman" w:cs="Times New Roman"/>
        </w:rPr>
      </w:pPr>
      <w:r w:rsidRPr="00520867">
        <w:rPr>
          <w:rFonts w:ascii="Times New Roman" w:hAnsi="Times New Roman" w:cs="Times New Roman"/>
        </w:rPr>
        <w:t xml:space="preserve">Must pass criminal background </w:t>
      </w:r>
      <w:proofErr w:type="gramStart"/>
      <w:r w:rsidRPr="00520867">
        <w:rPr>
          <w:rFonts w:ascii="Times New Roman" w:hAnsi="Times New Roman" w:cs="Times New Roman"/>
        </w:rPr>
        <w:t>check;</w:t>
      </w:r>
      <w:proofErr w:type="gramEnd"/>
      <w:r w:rsidRPr="00520867">
        <w:rPr>
          <w:rFonts w:ascii="Times New Roman" w:hAnsi="Times New Roman" w:cs="Times New Roman"/>
        </w:rPr>
        <w:t xml:space="preserve"> drug and alcohol screening.</w:t>
      </w:r>
    </w:p>
    <w:p w14:paraId="1FD71521" w14:textId="77777777" w:rsidR="00AF2F01" w:rsidRPr="00520867" w:rsidRDefault="00AF2F01" w:rsidP="00520867">
      <w:pPr>
        <w:spacing w:after="0" w:line="240" w:lineRule="auto"/>
        <w:rPr>
          <w:rFonts w:ascii="Times New Roman" w:hAnsi="Times New Roman" w:cs="Times New Roman"/>
        </w:rPr>
      </w:pPr>
    </w:p>
    <w:p w14:paraId="195256A7" w14:textId="122F8599" w:rsidR="00AF2F01" w:rsidRPr="00520867" w:rsidRDefault="00520867" w:rsidP="00520867">
      <w:pPr>
        <w:spacing w:after="0" w:line="240" w:lineRule="auto"/>
        <w:rPr>
          <w:rFonts w:ascii="Times New Roman" w:hAnsi="Times New Roman" w:cs="Times New Roman"/>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4.0 </w:t>
      </w:r>
      <w:r w:rsidR="00AF2F01" w:rsidRPr="00520867">
        <w:rPr>
          <w:rFonts w:ascii="Times New Roman" w:hAnsi="Times New Roman" w:cs="Times New Roman"/>
          <w:b/>
        </w:rPr>
        <w:t>Essential</w:t>
      </w:r>
      <w:r w:rsidR="00AF2F01" w:rsidRPr="00520867">
        <w:rPr>
          <w:rFonts w:ascii="Times New Roman" w:hAnsi="Times New Roman" w:cs="Times New Roman"/>
        </w:rPr>
        <w:t xml:space="preserve"> </w:t>
      </w:r>
      <w:r w:rsidR="00AF2F01" w:rsidRPr="00520867">
        <w:rPr>
          <w:rFonts w:ascii="Times New Roman" w:hAnsi="Times New Roman" w:cs="Times New Roman"/>
          <w:b/>
        </w:rPr>
        <w:t>Responsibilities</w:t>
      </w:r>
      <w:r w:rsidR="00AF2F01" w:rsidRPr="00520867">
        <w:rPr>
          <w:rFonts w:ascii="Times New Roman" w:hAnsi="Times New Roman" w:cs="Times New Roman"/>
        </w:rPr>
        <w:t>:</w:t>
      </w:r>
    </w:p>
    <w:p w14:paraId="06D2F8F9"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 xml:space="preserve">Receive telephone calls and take </w:t>
      </w:r>
      <w:proofErr w:type="gramStart"/>
      <w:r w:rsidRPr="00520867">
        <w:rPr>
          <w:rFonts w:ascii="Times New Roman" w:hAnsi="Times New Roman" w:cs="Times New Roman"/>
        </w:rPr>
        <w:t>messages;</w:t>
      </w:r>
      <w:proofErr w:type="gramEnd"/>
    </w:p>
    <w:p w14:paraId="66A613B0"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 xml:space="preserve">Communicate through various formats and media (e.g., OESCA website, email, </w:t>
      </w:r>
      <w:proofErr w:type="spellStart"/>
      <w:r w:rsidRPr="00520867">
        <w:rPr>
          <w:rFonts w:ascii="Times New Roman" w:hAnsi="Times New Roman" w:cs="Times New Roman"/>
        </w:rPr>
        <w:t>etc</w:t>
      </w:r>
      <w:proofErr w:type="spellEnd"/>
      <w:r w:rsidRPr="00520867">
        <w:rPr>
          <w:rFonts w:ascii="Times New Roman" w:hAnsi="Times New Roman" w:cs="Times New Roman"/>
        </w:rPr>
        <w:t>)</w:t>
      </w:r>
    </w:p>
    <w:p w14:paraId="34963B8E" w14:textId="23ED30A2" w:rsidR="004E0DEB" w:rsidRDefault="004E0DEB" w:rsidP="00520867">
      <w:pPr>
        <w:numPr>
          <w:ilvl w:val="0"/>
          <w:numId w:val="5"/>
        </w:numPr>
        <w:spacing w:after="0" w:line="240" w:lineRule="auto"/>
        <w:rPr>
          <w:rFonts w:ascii="Times New Roman" w:hAnsi="Times New Roman" w:cs="Times New Roman"/>
        </w:rPr>
      </w:pPr>
      <w:r>
        <w:rPr>
          <w:rFonts w:ascii="Times New Roman" w:hAnsi="Times New Roman" w:cs="Times New Roman"/>
        </w:rPr>
        <w:t xml:space="preserve">Assist in preparation and distribution of Inside OESCA quarterly </w:t>
      </w:r>
      <w:proofErr w:type="gramStart"/>
      <w:r>
        <w:rPr>
          <w:rFonts w:ascii="Times New Roman" w:hAnsi="Times New Roman" w:cs="Times New Roman"/>
        </w:rPr>
        <w:t>newsletter;</w:t>
      </w:r>
      <w:proofErr w:type="gramEnd"/>
    </w:p>
    <w:p w14:paraId="0C4E3FBA" w14:textId="4EC69D88"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 xml:space="preserve">Assist in the preparation and distribution of </w:t>
      </w:r>
      <w:proofErr w:type="gramStart"/>
      <w:r w:rsidRPr="00520867">
        <w:rPr>
          <w:rFonts w:ascii="Times New Roman" w:hAnsi="Times New Roman" w:cs="Times New Roman"/>
        </w:rPr>
        <w:t>materials;</w:t>
      </w:r>
      <w:proofErr w:type="gramEnd"/>
    </w:p>
    <w:p w14:paraId="30EF6E8E"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 xml:space="preserve">Create, maintain, and regularly update OESCA membership </w:t>
      </w:r>
      <w:proofErr w:type="gramStart"/>
      <w:r w:rsidRPr="00520867">
        <w:rPr>
          <w:rFonts w:ascii="Times New Roman" w:hAnsi="Times New Roman" w:cs="Times New Roman"/>
        </w:rPr>
        <w:t>files;</w:t>
      </w:r>
      <w:proofErr w:type="gramEnd"/>
    </w:p>
    <w:p w14:paraId="6C7108F6"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Assist the Executive Director in preparing for Executive Committee and standing committee meetings including:</w:t>
      </w:r>
    </w:p>
    <w:p w14:paraId="4771BB3B" w14:textId="77777777" w:rsidR="00AF2F01" w:rsidRPr="00520867" w:rsidRDefault="00AF2F01" w:rsidP="00520867">
      <w:pPr>
        <w:numPr>
          <w:ilvl w:val="1"/>
          <w:numId w:val="5"/>
        </w:numPr>
        <w:spacing w:after="0" w:line="240" w:lineRule="auto"/>
        <w:rPr>
          <w:rFonts w:ascii="Times New Roman" w:hAnsi="Times New Roman" w:cs="Times New Roman"/>
        </w:rPr>
      </w:pPr>
      <w:r w:rsidRPr="00520867">
        <w:rPr>
          <w:rFonts w:ascii="Times New Roman" w:hAnsi="Times New Roman" w:cs="Times New Roman"/>
        </w:rPr>
        <w:t xml:space="preserve">Assisting in preparing the </w:t>
      </w:r>
      <w:proofErr w:type="gramStart"/>
      <w:r w:rsidRPr="00520867">
        <w:rPr>
          <w:rFonts w:ascii="Times New Roman" w:hAnsi="Times New Roman" w:cs="Times New Roman"/>
        </w:rPr>
        <w:t>agenda;</w:t>
      </w:r>
      <w:proofErr w:type="gramEnd"/>
    </w:p>
    <w:p w14:paraId="712895A1" w14:textId="77777777" w:rsidR="00AF2F01" w:rsidRPr="00520867" w:rsidRDefault="00AF2F01" w:rsidP="00520867">
      <w:pPr>
        <w:numPr>
          <w:ilvl w:val="1"/>
          <w:numId w:val="5"/>
        </w:numPr>
        <w:spacing w:after="0" w:line="240" w:lineRule="auto"/>
        <w:rPr>
          <w:rFonts w:ascii="Times New Roman" w:hAnsi="Times New Roman" w:cs="Times New Roman"/>
        </w:rPr>
      </w:pPr>
      <w:r w:rsidRPr="00520867">
        <w:rPr>
          <w:rFonts w:ascii="Times New Roman" w:hAnsi="Times New Roman" w:cs="Times New Roman"/>
        </w:rPr>
        <w:t xml:space="preserve">Typing committee meeting </w:t>
      </w:r>
      <w:proofErr w:type="gramStart"/>
      <w:r w:rsidRPr="00520867">
        <w:rPr>
          <w:rFonts w:ascii="Times New Roman" w:hAnsi="Times New Roman" w:cs="Times New Roman"/>
        </w:rPr>
        <w:t>minutes;</w:t>
      </w:r>
      <w:proofErr w:type="gramEnd"/>
    </w:p>
    <w:p w14:paraId="3D014177" w14:textId="77777777" w:rsidR="00AF2F01" w:rsidRPr="00520867" w:rsidRDefault="00AF2F01" w:rsidP="00520867">
      <w:pPr>
        <w:numPr>
          <w:ilvl w:val="1"/>
          <w:numId w:val="5"/>
        </w:numPr>
        <w:spacing w:after="0" w:line="240" w:lineRule="auto"/>
        <w:rPr>
          <w:rFonts w:ascii="Times New Roman" w:hAnsi="Times New Roman" w:cs="Times New Roman"/>
        </w:rPr>
      </w:pPr>
      <w:r w:rsidRPr="00520867">
        <w:rPr>
          <w:rFonts w:ascii="Times New Roman" w:hAnsi="Times New Roman" w:cs="Times New Roman"/>
        </w:rPr>
        <w:t xml:space="preserve">Arranging meetings of the association at various facilities as </w:t>
      </w:r>
      <w:proofErr w:type="gramStart"/>
      <w:r w:rsidRPr="00520867">
        <w:rPr>
          <w:rFonts w:ascii="Times New Roman" w:hAnsi="Times New Roman" w:cs="Times New Roman"/>
        </w:rPr>
        <w:t>needed;</w:t>
      </w:r>
      <w:proofErr w:type="gramEnd"/>
    </w:p>
    <w:p w14:paraId="7439555C"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 xml:space="preserve">Assist the Executive Director in preparing for annual conferences and other membership programs or </w:t>
      </w:r>
      <w:proofErr w:type="gramStart"/>
      <w:r w:rsidRPr="00520867">
        <w:rPr>
          <w:rFonts w:ascii="Times New Roman" w:hAnsi="Times New Roman" w:cs="Times New Roman"/>
        </w:rPr>
        <w:t>workshops;</w:t>
      </w:r>
      <w:proofErr w:type="gramEnd"/>
    </w:p>
    <w:p w14:paraId="568C902C"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 xml:space="preserve">Assist with updating the OESCA </w:t>
      </w:r>
      <w:proofErr w:type="gramStart"/>
      <w:r w:rsidRPr="00520867">
        <w:rPr>
          <w:rFonts w:ascii="Times New Roman" w:hAnsi="Times New Roman" w:cs="Times New Roman"/>
        </w:rPr>
        <w:t>website;</w:t>
      </w:r>
      <w:proofErr w:type="gramEnd"/>
    </w:p>
    <w:p w14:paraId="6983DB99"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lastRenderedPageBreak/>
        <w:t xml:space="preserve">Assist the Executive Director in responding to email and/or telephone inquiries, requests for information and member </w:t>
      </w:r>
      <w:proofErr w:type="gramStart"/>
      <w:r w:rsidRPr="00520867">
        <w:rPr>
          <w:rFonts w:ascii="Times New Roman" w:hAnsi="Times New Roman" w:cs="Times New Roman"/>
        </w:rPr>
        <w:t>services;</w:t>
      </w:r>
      <w:proofErr w:type="gramEnd"/>
    </w:p>
    <w:p w14:paraId="028C60D7"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Attend meetings and conferences as assigned by the Executive Director; and</w:t>
      </w:r>
    </w:p>
    <w:p w14:paraId="5E6BCCEE"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Perform other tasks, consistent with the position, as may be assigned by the Executive Director.</w:t>
      </w:r>
    </w:p>
    <w:p w14:paraId="68A1A279" w14:textId="77777777" w:rsidR="00AF2F01" w:rsidRPr="00520867" w:rsidRDefault="00AF2F01" w:rsidP="00520867">
      <w:pPr>
        <w:spacing w:after="0" w:line="240" w:lineRule="auto"/>
        <w:rPr>
          <w:rFonts w:ascii="Times New Roman" w:hAnsi="Times New Roman" w:cs="Times New Roman"/>
        </w:rPr>
      </w:pPr>
    </w:p>
    <w:p w14:paraId="1BE2EEE6" w14:textId="3EE2578E" w:rsidR="00AF2F01" w:rsidRPr="00520867" w:rsidRDefault="00520867" w:rsidP="00520867">
      <w:pPr>
        <w:spacing w:after="0" w:line="240" w:lineRule="auto"/>
        <w:rPr>
          <w:rFonts w:ascii="Times New Roman" w:hAnsi="Times New Roman" w:cs="Times New Roman"/>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5.0 </w:t>
      </w:r>
      <w:r w:rsidR="00AF2F01" w:rsidRPr="00520867">
        <w:rPr>
          <w:rFonts w:ascii="Times New Roman" w:hAnsi="Times New Roman" w:cs="Times New Roman"/>
          <w:b/>
        </w:rPr>
        <w:t>General</w:t>
      </w:r>
      <w:r w:rsidR="00AF2F01" w:rsidRPr="00520867">
        <w:rPr>
          <w:rFonts w:ascii="Times New Roman" w:hAnsi="Times New Roman" w:cs="Times New Roman"/>
        </w:rPr>
        <w:t xml:space="preserve"> </w:t>
      </w:r>
      <w:r w:rsidR="00AF2F01" w:rsidRPr="00520867">
        <w:rPr>
          <w:rFonts w:ascii="Times New Roman" w:hAnsi="Times New Roman" w:cs="Times New Roman"/>
          <w:b/>
        </w:rPr>
        <w:t>Responsibilities</w:t>
      </w:r>
      <w:r w:rsidR="00AF2F01" w:rsidRPr="00520867">
        <w:rPr>
          <w:rFonts w:ascii="Times New Roman" w:hAnsi="Times New Roman" w:cs="Times New Roman"/>
        </w:rPr>
        <w:t>:</w:t>
      </w:r>
    </w:p>
    <w:p w14:paraId="6BF3B974" w14:textId="77777777" w:rsidR="00AF2F01" w:rsidRPr="00520867" w:rsidRDefault="00AF2F01" w:rsidP="00520867">
      <w:pPr>
        <w:numPr>
          <w:ilvl w:val="0"/>
          <w:numId w:val="8"/>
        </w:numPr>
        <w:spacing w:after="0" w:line="240" w:lineRule="auto"/>
        <w:rPr>
          <w:rFonts w:ascii="Times New Roman" w:hAnsi="Times New Roman" w:cs="Times New Roman"/>
        </w:rPr>
      </w:pPr>
      <w:r w:rsidRPr="00520867">
        <w:rPr>
          <w:rFonts w:ascii="Times New Roman" w:hAnsi="Times New Roman" w:cs="Times New Roman"/>
        </w:rPr>
        <w:t xml:space="preserve">Communicate through various formats and media (e.g., OESCA website, email, </w:t>
      </w:r>
      <w:proofErr w:type="spellStart"/>
      <w:r w:rsidRPr="00520867">
        <w:rPr>
          <w:rFonts w:ascii="Times New Roman" w:hAnsi="Times New Roman" w:cs="Times New Roman"/>
        </w:rPr>
        <w:t>etc</w:t>
      </w:r>
      <w:proofErr w:type="spellEnd"/>
      <w:r w:rsidRPr="00520867">
        <w:rPr>
          <w:rFonts w:ascii="Times New Roman" w:hAnsi="Times New Roman" w:cs="Times New Roman"/>
        </w:rPr>
        <w:t>)</w:t>
      </w:r>
    </w:p>
    <w:p w14:paraId="001E976C" w14:textId="77777777" w:rsidR="00AF2F01" w:rsidRPr="00520867" w:rsidRDefault="00AF2F01" w:rsidP="00520867">
      <w:pPr>
        <w:numPr>
          <w:ilvl w:val="0"/>
          <w:numId w:val="8"/>
        </w:numPr>
        <w:spacing w:after="0" w:line="240" w:lineRule="auto"/>
        <w:rPr>
          <w:rFonts w:ascii="Times New Roman" w:hAnsi="Times New Roman" w:cs="Times New Roman"/>
        </w:rPr>
      </w:pPr>
      <w:r w:rsidRPr="00520867">
        <w:rPr>
          <w:rFonts w:ascii="Times New Roman" w:hAnsi="Times New Roman" w:cs="Times New Roman"/>
        </w:rPr>
        <w:t xml:space="preserve">Access, input and retrieve information from the </w:t>
      </w:r>
      <w:proofErr w:type="gramStart"/>
      <w:r w:rsidRPr="00520867">
        <w:rPr>
          <w:rFonts w:ascii="Times New Roman" w:hAnsi="Times New Roman" w:cs="Times New Roman"/>
        </w:rPr>
        <w:t>computer;</w:t>
      </w:r>
      <w:proofErr w:type="gramEnd"/>
    </w:p>
    <w:p w14:paraId="30A3BC83" w14:textId="77777777" w:rsidR="00AF2F01" w:rsidRPr="00520867" w:rsidRDefault="00AF2F01" w:rsidP="00520867">
      <w:pPr>
        <w:numPr>
          <w:ilvl w:val="0"/>
          <w:numId w:val="8"/>
        </w:numPr>
        <w:spacing w:after="0" w:line="240" w:lineRule="auto"/>
        <w:rPr>
          <w:rFonts w:ascii="Times New Roman" w:hAnsi="Times New Roman" w:cs="Times New Roman"/>
        </w:rPr>
      </w:pPr>
      <w:r w:rsidRPr="00520867">
        <w:rPr>
          <w:rFonts w:ascii="Times New Roman" w:hAnsi="Times New Roman" w:cs="Times New Roman"/>
        </w:rPr>
        <w:t xml:space="preserve">Respond to routine questions and </w:t>
      </w:r>
      <w:proofErr w:type="gramStart"/>
      <w:r w:rsidRPr="00520867">
        <w:rPr>
          <w:rFonts w:ascii="Times New Roman" w:hAnsi="Times New Roman" w:cs="Times New Roman"/>
        </w:rPr>
        <w:t>requests;</w:t>
      </w:r>
      <w:proofErr w:type="gramEnd"/>
    </w:p>
    <w:p w14:paraId="1483C2DD" w14:textId="77777777" w:rsidR="00AF2F01" w:rsidRPr="00520867" w:rsidRDefault="00AF2F01" w:rsidP="00520867">
      <w:pPr>
        <w:numPr>
          <w:ilvl w:val="0"/>
          <w:numId w:val="8"/>
        </w:numPr>
        <w:spacing w:after="0" w:line="240" w:lineRule="auto"/>
        <w:rPr>
          <w:rFonts w:ascii="Times New Roman" w:hAnsi="Times New Roman" w:cs="Times New Roman"/>
        </w:rPr>
      </w:pPr>
      <w:r w:rsidRPr="00520867">
        <w:rPr>
          <w:rFonts w:ascii="Times New Roman" w:hAnsi="Times New Roman" w:cs="Times New Roman"/>
        </w:rPr>
        <w:t xml:space="preserve">Work closely with AESA on special </w:t>
      </w:r>
      <w:proofErr w:type="gramStart"/>
      <w:r w:rsidRPr="00520867">
        <w:rPr>
          <w:rFonts w:ascii="Times New Roman" w:hAnsi="Times New Roman" w:cs="Times New Roman"/>
        </w:rPr>
        <w:t>projects;</w:t>
      </w:r>
      <w:proofErr w:type="gramEnd"/>
    </w:p>
    <w:p w14:paraId="1DD74EE9" w14:textId="77777777" w:rsidR="00AF2F01" w:rsidRPr="00520867" w:rsidRDefault="00AF2F01" w:rsidP="00520867">
      <w:pPr>
        <w:numPr>
          <w:ilvl w:val="0"/>
          <w:numId w:val="8"/>
        </w:numPr>
        <w:spacing w:after="0" w:line="240" w:lineRule="auto"/>
        <w:rPr>
          <w:rFonts w:ascii="Times New Roman" w:hAnsi="Times New Roman" w:cs="Times New Roman"/>
        </w:rPr>
      </w:pPr>
      <w:r w:rsidRPr="00520867">
        <w:rPr>
          <w:rFonts w:ascii="Times New Roman" w:hAnsi="Times New Roman" w:cs="Times New Roman"/>
        </w:rPr>
        <w:t>Work with BASA staff as appropriate and as directed by the OESCA Executive Director; and</w:t>
      </w:r>
    </w:p>
    <w:p w14:paraId="67FB0414" w14:textId="77777777" w:rsidR="00AF2F01" w:rsidRPr="00520867" w:rsidRDefault="00AF2F01" w:rsidP="00520867">
      <w:pPr>
        <w:numPr>
          <w:ilvl w:val="0"/>
          <w:numId w:val="5"/>
        </w:numPr>
        <w:spacing w:after="0" w:line="240" w:lineRule="auto"/>
        <w:rPr>
          <w:rFonts w:ascii="Times New Roman" w:hAnsi="Times New Roman" w:cs="Times New Roman"/>
        </w:rPr>
      </w:pPr>
      <w:r w:rsidRPr="00520867">
        <w:rPr>
          <w:rFonts w:ascii="Times New Roman" w:hAnsi="Times New Roman" w:cs="Times New Roman"/>
        </w:rPr>
        <w:t>Perform other tasks, consistent with the position, as may be assigned by the Executive Director.</w:t>
      </w:r>
    </w:p>
    <w:p w14:paraId="23D85F64" w14:textId="77777777" w:rsidR="00AF2F01" w:rsidRPr="00520867" w:rsidRDefault="00AF2F01" w:rsidP="00520867">
      <w:pPr>
        <w:spacing w:after="0" w:line="240" w:lineRule="auto"/>
        <w:rPr>
          <w:rFonts w:ascii="Times New Roman" w:hAnsi="Times New Roman" w:cs="Times New Roman"/>
        </w:rPr>
      </w:pPr>
    </w:p>
    <w:p w14:paraId="3ED036ED" w14:textId="24F2F3F2" w:rsidR="00AF2F01" w:rsidRPr="00520867" w:rsidRDefault="00520867" w:rsidP="00520867">
      <w:pPr>
        <w:spacing w:after="0" w:line="240" w:lineRule="auto"/>
        <w:rPr>
          <w:rFonts w:ascii="Times New Roman" w:hAnsi="Times New Roman" w:cs="Times New Roman"/>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6.0 </w:t>
      </w:r>
      <w:r w:rsidR="00AF2F01" w:rsidRPr="00520867">
        <w:rPr>
          <w:rFonts w:ascii="Times New Roman" w:hAnsi="Times New Roman" w:cs="Times New Roman"/>
          <w:b/>
        </w:rPr>
        <w:t>Equipment</w:t>
      </w:r>
      <w:r w:rsidR="00AF2F01" w:rsidRPr="00520867">
        <w:rPr>
          <w:rFonts w:ascii="Times New Roman" w:hAnsi="Times New Roman" w:cs="Times New Roman"/>
        </w:rPr>
        <w:t xml:space="preserve"> </w:t>
      </w:r>
      <w:r w:rsidR="00AF2F01" w:rsidRPr="00520867">
        <w:rPr>
          <w:rFonts w:ascii="Times New Roman" w:hAnsi="Times New Roman" w:cs="Times New Roman"/>
          <w:b/>
        </w:rPr>
        <w:t>Operated</w:t>
      </w:r>
      <w:r w:rsidR="00AF2F01" w:rsidRPr="00520867">
        <w:rPr>
          <w:rFonts w:ascii="Times New Roman" w:hAnsi="Times New Roman" w:cs="Times New Roman"/>
        </w:rPr>
        <w:t>:</w:t>
      </w:r>
    </w:p>
    <w:p w14:paraId="54D7F365" w14:textId="77777777" w:rsidR="00AF2F01" w:rsidRPr="00520867" w:rsidRDefault="00AF2F01" w:rsidP="00520867">
      <w:pPr>
        <w:numPr>
          <w:ilvl w:val="0"/>
          <w:numId w:val="6"/>
        </w:numPr>
        <w:spacing w:after="0" w:line="240" w:lineRule="auto"/>
        <w:rPr>
          <w:rFonts w:ascii="Times New Roman" w:hAnsi="Times New Roman" w:cs="Times New Roman"/>
        </w:rPr>
      </w:pPr>
      <w:r w:rsidRPr="00520867">
        <w:rPr>
          <w:rFonts w:ascii="Times New Roman" w:hAnsi="Times New Roman" w:cs="Times New Roman"/>
        </w:rPr>
        <w:t>Computer, telephones, fax, audiovisual equipment, and office equipment (photo copier, folding machine, postage machine).</w:t>
      </w:r>
    </w:p>
    <w:p w14:paraId="7BA14699" w14:textId="77777777" w:rsidR="00AF2F01" w:rsidRPr="00520867" w:rsidRDefault="00AF2F01" w:rsidP="00520867">
      <w:pPr>
        <w:spacing w:after="0" w:line="240" w:lineRule="auto"/>
        <w:rPr>
          <w:rFonts w:ascii="Times New Roman" w:hAnsi="Times New Roman" w:cs="Times New Roman"/>
        </w:rPr>
      </w:pPr>
    </w:p>
    <w:p w14:paraId="751E64C6" w14:textId="4A222EC6" w:rsidR="00AF2F01" w:rsidRPr="00520867" w:rsidRDefault="00520867" w:rsidP="00520867">
      <w:pPr>
        <w:spacing w:after="0" w:line="240" w:lineRule="auto"/>
        <w:rPr>
          <w:rFonts w:ascii="Times New Roman" w:hAnsi="Times New Roman" w:cs="Times New Roman"/>
          <w:b/>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7.0 </w:t>
      </w:r>
      <w:r w:rsidR="00AF2F01" w:rsidRPr="00520867">
        <w:rPr>
          <w:rFonts w:ascii="Times New Roman" w:hAnsi="Times New Roman" w:cs="Times New Roman"/>
          <w:b/>
        </w:rPr>
        <w:t>Additional Working Conditions</w:t>
      </w:r>
    </w:p>
    <w:p w14:paraId="2A0CF040" w14:textId="77777777" w:rsidR="00AF2F01" w:rsidRPr="00520867" w:rsidRDefault="00AF2F01" w:rsidP="00520867">
      <w:pPr>
        <w:numPr>
          <w:ilvl w:val="0"/>
          <w:numId w:val="6"/>
        </w:numPr>
        <w:spacing w:after="0" w:line="240" w:lineRule="auto"/>
        <w:rPr>
          <w:rFonts w:ascii="Times New Roman" w:hAnsi="Times New Roman" w:cs="Times New Roman"/>
        </w:rPr>
      </w:pPr>
      <w:r w:rsidRPr="00520867">
        <w:rPr>
          <w:rFonts w:ascii="Times New Roman" w:hAnsi="Times New Roman" w:cs="Times New Roman"/>
        </w:rPr>
        <w:t>Limited weekend and/or evening work</w:t>
      </w:r>
    </w:p>
    <w:p w14:paraId="4D698584" w14:textId="77777777" w:rsidR="00AF2F01" w:rsidRPr="00520867" w:rsidRDefault="00AF2F01" w:rsidP="00520867">
      <w:pPr>
        <w:numPr>
          <w:ilvl w:val="0"/>
          <w:numId w:val="6"/>
        </w:numPr>
        <w:spacing w:after="0" w:line="240" w:lineRule="auto"/>
        <w:rPr>
          <w:rFonts w:ascii="Times New Roman" w:hAnsi="Times New Roman" w:cs="Times New Roman"/>
        </w:rPr>
      </w:pPr>
      <w:r w:rsidRPr="00520867">
        <w:rPr>
          <w:rFonts w:ascii="Times New Roman" w:hAnsi="Times New Roman" w:cs="Times New Roman"/>
        </w:rPr>
        <w:t>Limited in-state travel</w:t>
      </w:r>
    </w:p>
    <w:p w14:paraId="6433F09E" w14:textId="77777777" w:rsidR="00AF2F01" w:rsidRPr="00520867" w:rsidRDefault="00AF2F01" w:rsidP="00520867">
      <w:pPr>
        <w:numPr>
          <w:ilvl w:val="0"/>
          <w:numId w:val="6"/>
        </w:numPr>
        <w:spacing w:after="0" w:line="240" w:lineRule="auto"/>
        <w:rPr>
          <w:rFonts w:ascii="Times New Roman" w:hAnsi="Times New Roman" w:cs="Times New Roman"/>
        </w:rPr>
      </w:pPr>
      <w:r w:rsidRPr="00520867">
        <w:rPr>
          <w:rFonts w:ascii="Times New Roman" w:hAnsi="Times New Roman" w:cs="Times New Roman"/>
        </w:rPr>
        <w:t>Lifting and carrying</w:t>
      </w:r>
    </w:p>
    <w:p w14:paraId="37A2CB2B" w14:textId="77777777" w:rsidR="00AF2F01" w:rsidRPr="00520867" w:rsidRDefault="00AF2F01" w:rsidP="00520867">
      <w:pPr>
        <w:numPr>
          <w:ilvl w:val="0"/>
          <w:numId w:val="6"/>
        </w:numPr>
        <w:spacing w:after="0" w:line="240" w:lineRule="auto"/>
        <w:rPr>
          <w:rFonts w:ascii="Times New Roman" w:hAnsi="Times New Roman" w:cs="Times New Roman"/>
        </w:rPr>
      </w:pPr>
      <w:r w:rsidRPr="00520867">
        <w:rPr>
          <w:rFonts w:ascii="Times New Roman" w:hAnsi="Times New Roman" w:cs="Times New Roman"/>
        </w:rPr>
        <w:t>Repetitive hand movement</w:t>
      </w:r>
    </w:p>
    <w:p w14:paraId="7B590E6E" w14:textId="77777777" w:rsidR="00AF2F01" w:rsidRPr="00520867" w:rsidRDefault="00AF2F01" w:rsidP="00520867">
      <w:pPr>
        <w:spacing w:after="0" w:line="240" w:lineRule="auto"/>
        <w:rPr>
          <w:rFonts w:ascii="Times New Roman" w:hAnsi="Times New Roman" w:cs="Times New Roman"/>
          <w:b/>
        </w:rPr>
      </w:pPr>
    </w:p>
    <w:p w14:paraId="228B7BB0" w14:textId="679FBF46" w:rsidR="00AF2F01" w:rsidRPr="00520867" w:rsidRDefault="00520867" w:rsidP="00520867">
      <w:pPr>
        <w:spacing w:after="0" w:line="240" w:lineRule="auto"/>
        <w:rPr>
          <w:rFonts w:ascii="Times New Roman" w:hAnsi="Times New Roman" w:cs="Times New Roman"/>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8.0 </w:t>
      </w:r>
      <w:r w:rsidR="00AF2F01" w:rsidRPr="00520867">
        <w:rPr>
          <w:rFonts w:ascii="Times New Roman" w:hAnsi="Times New Roman" w:cs="Times New Roman"/>
          <w:b/>
        </w:rPr>
        <w:t>Terms</w:t>
      </w:r>
      <w:r w:rsidR="00AF2F01" w:rsidRPr="00520867">
        <w:rPr>
          <w:rFonts w:ascii="Times New Roman" w:hAnsi="Times New Roman" w:cs="Times New Roman"/>
        </w:rPr>
        <w:t xml:space="preserve"> </w:t>
      </w:r>
      <w:r w:rsidR="00AF2F01" w:rsidRPr="00520867">
        <w:rPr>
          <w:rFonts w:ascii="Times New Roman" w:hAnsi="Times New Roman" w:cs="Times New Roman"/>
          <w:b/>
        </w:rPr>
        <w:t>of</w:t>
      </w:r>
      <w:r w:rsidR="00AF2F01" w:rsidRPr="00520867">
        <w:rPr>
          <w:rFonts w:ascii="Times New Roman" w:hAnsi="Times New Roman" w:cs="Times New Roman"/>
        </w:rPr>
        <w:t xml:space="preserve"> </w:t>
      </w:r>
      <w:r w:rsidR="00AF2F01" w:rsidRPr="00520867">
        <w:rPr>
          <w:rFonts w:ascii="Times New Roman" w:hAnsi="Times New Roman" w:cs="Times New Roman"/>
          <w:b/>
        </w:rPr>
        <w:t>Employment</w:t>
      </w:r>
      <w:r w:rsidR="00AF2F01" w:rsidRPr="00520867">
        <w:rPr>
          <w:rFonts w:ascii="Times New Roman" w:hAnsi="Times New Roman" w:cs="Times New Roman"/>
        </w:rPr>
        <w:t>:</w:t>
      </w:r>
    </w:p>
    <w:p w14:paraId="5C14CDCD" w14:textId="77777777" w:rsidR="00AF2F01" w:rsidRPr="00520867" w:rsidRDefault="00AF2F01" w:rsidP="00520867">
      <w:pPr>
        <w:numPr>
          <w:ilvl w:val="0"/>
          <w:numId w:val="9"/>
        </w:numPr>
        <w:spacing w:after="0" w:line="240" w:lineRule="auto"/>
        <w:rPr>
          <w:rFonts w:ascii="Times New Roman" w:hAnsi="Times New Roman" w:cs="Times New Roman"/>
        </w:rPr>
      </w:pPr>
      <w:r w:rsidRPr="00520867">
        <w:rPr>
          <w:rFonts w:ascii="Times New Roman" w:hAnsi="Times New Roman" w:cs="Times New Roman"/>
        </w:rPr>
        <w:t>Salary and work year as established by the OESCA Executive Committee.</w:t>
      </w:r>
    </w:p>
    <w:p w14:paraId="25281A86" w14:textId="77777777" w:rsidR="00AF2F01" w:rsidRPr="00520867" w:rsidRDefault="00AF2F01" w:rsidP="00520867">
      <w:pPr>
        <w:numPr>
          <w:ilvl w:val="0"/>
          <w:numId w:val="9"/>
        </w:numPr>
        <w:spacing w:after="0" w:line="240" w:lineRule="auto"/>
        <w:rPr>
          <w:rFonts w:ascii="Times New Roman" w:hAnsi="Times New Roman" w:cs="Times New Roman"/>
        </w:rPr>
      </w:pPr>
      <w:r w:rsidRPr="00520867">
        <w:rPr>
          <w:rFonts w:ascii="Times New Roman" w:hAnsi="Times New Roman" w:cs="Times New Roman"/>
        </w:rPr>
        <w:t>The employee shall remain free of any alcohol or non-prescribed controlled substance use in the workplace throughout his/her employment with OESCA.</w:t>
      </w:r>
    </w:p>
    <w:p w14:paraId="0E8E537C" w14:textId="77777777" w:rsidR="00AF2F01" w:rsidRPr="00520867" w:rsidRDefault="00AF2F01" w:rsidP="00520867">
      <w:pPr>
        <w:spacing w:after="0" w:line="240" w:lineRule="auto"/>
        <w:rPr>
          <w:rFonts w:ascii="Times New Roman" w:hAnsi="Times New Roman" w:cs="Times New Roman"/>
        </w:rPr>
      </w:pPr>
    </w:p>
    <w:p w14:paraId="0525767F" w14:textId="6040FBB0" w:rsidR="00AF2F01" w:rsidRPr="00520867" w:rsidRDefault="00520867" w:rsidP="00520867">
      <w:pPr>
        <w:spacing w:after="0" w:line="240" w:lineRule="auto"/>
        <w:rPr>
          <w:rFonts w:ascii="Times New Roman" w:hAnsi="Times New Roman" w:cs="Times New Roman"/>
          <w:b/>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9.0 </w:t>
      </w:r>
      <w:r w:rsidR="00AF2F01" w:rsidRPr="00520867">
        <w:rPr>
          <w:rFonts w:ascii="Times New Roman" w:hAnsi="Times New Roman" w:cs="Times New Roman"/>
          <w:b/>
        </w:rPr>
        <w:t>Evaluation:</w:t>
      </w:r>
    </w:p>
    <w:p w14:paraId="093F8D54" w14:textId="77777777" w:rsidR="00AF2F01" w:rsidRPr="00520867" w:rsidRDefault="00AF2F01" w:rsidP="00520867">
      <w:pPr>
        <w:numPr>
          <w:ilvl w:val="0"/>
          <w:numId w:val="9"/>
        </w:numPr>
        <w:spacing w:after="0" w:line="240" w:lineRule="auto"/>
        <w:rPr>
          <w:rFonts w:ascii="Times New Roman" w:hAnsi="Times New Roman" w:cs="Times New Roman"/>
        </w:rPr>
      </w:pPr>
      <w:r w:rsidRPr="00520867">
        <w:rPr>
          <w:rFonts w:ascii="Times New Roman" w:hAnsi="Times New Roman" w:cs="Times New Roman"/>
        </w:rPr>
        <w:t>Performance of this position will be evaluated annually based upon this job description in accordance with the provisions of the OESCA Executive Committee’s policy on the evaluation of support staff.</w:t>
      </w:r>
    </w:p>
    <w:p w14:paraId="661D82EA" w14:textId="77777777" w:rsidR="00AF2F01" w:rsidRPr="00520867" w:rsidRDefault="00AF2F01" w:rsidP="00520867">
      <w:pPr>
        <w:spacing w:after="0" w:line="240" w:lineRule="auto"/>
        <w:rPr>
          <w:rFonts w:ascii="Times New Roman" w:hAnsi="Times New Roman" w:cs="Times New Roman"/>
        </w:rPr>
      </w:pPr>
    </w:p>
    <w:p w14:paraId="15343C14" w14:textId="6A70A4C6" w:rsidR="00AF2F01" w:rsidRPr="00520867" w:rsidRDefault="00520867" w:rsidP="00520867">
      <w:pPr>
        <w:spacing w:after="0" w:line="240" w:lineRule="auto"/>
        <w:rPr>
          <w:rFonts w:ascii="Times New Roman" w:hAnsi="Times New Roman" w:cs="Times New Roman"/>
          <w:b/>
        </w:rPr>
      </w:pPr>
      <w:r w:rsidRPr="000D74BE">
        <w:rPr>
          <w:rFonts w:ascii="Times New Roman" w:eastAsia="Arial Unicode MS" w:hAnsi="Times New Roman" w:cs="Times New Roman"/>
          <w:b/>
          <w:bCs/>
        </w:rPr>
        <w:t>§</w:t>
      </w:r>
      <w:r>
        <w:rPr>
          <w:rFonts w:ascii="Times New Roman" w:eastAsia="Arial Unicode MS" w:hAnsi="Times New Roman" w:cs="Times New Roman"/>
          <w:b/>
          <w:bCs/>
        </w:rPr>
        <w:t xml:space="preserve">10.0 </w:t>
      </w:r>
      <w:r w:rsidR="00AF2F01" w:rsidRPr="00520867">
        <w:rPr>
          <w:rFonts w:ascii="Times New Roman" w:hAnsi="Times New Roman" w:cs="Times New Roman"/>
          <w:b/>
        </w:rPr>
        <w:t>Salary &amp; Benefits:</w:t>
      </w:r>
    </w:p>
    <w:p w14:paraId="4F60906A" w14:textId="77777777" w:rsidR="004E0DEB" w:rsidRPr="004E0DEB" w:rsidRDefault="004E0DEB" w:rsidP="004E0DEB">
      <w:pPr>
        <w:numPr>
          <w:ilvl w:val="0"/>
          <w:numId w:val="18"/>
        </w:numPr>
        <w:spacing w:after="0" w:line="240" w:lineRule="auto"/>
        <w:rPr>
          <w:rFonts w:ascii="Times New Roman" w:hAnsi="Times New Roman" w:cs="Times New Roman"/>
        </w:rPr>
      </w:pPr>
      <w:r w:rsidRPr="004E0DEB">
        <w:rPr>
          <w:rFonts w:ascii="Times New Roman" w:hAnsi="Times New Roman" w:cs="Times New Roman"/>
        </w:rPr>
        <w:t>Part-time 25-30 hours per week (5 days per week)</w:t>
      </w:r>
    </w:p>
    <w:p w14:paraId="4691175C" w14:textId="6ECDEB90" w:rsidR="004E0DEB" w:rsidRPr="004E0DEB" w:rsidRDefault="004E0DEB" w:rsidP="004E0DEB">
      <w:pPr>
        <w:numPr>
          <w:ilvl w:val="0"/>
          <w:numId w:val="18"/>
        </w:numPr>
        <w:spacing w:after="0" w:line="240" w:lineRule="auto"/>
        <w:rPr>
          <w:rFonts w:ascii="Times New Roman" w:hAnsi="Times New Roman" w:cs="Times New Roman"/>
        </w:rPr>
      </w:pPr>
      <w:r w:rsidRPr="004E0DEB">
        <w:rPr>
          <w:rFonts w:ascii="Times New Roman" w:hAnsi="Times New Roman" w:cs="Times New Roman"/>
        </w:rPr>
        <w:t>Hourly rate: $</w:t>
      </w:r>
      <w:r w:rsidRPr="004E0DEB">
        <w:rPr>
          <w:rFonts w:ascii="Times New Roman" w:hAnsi="Times New Roman" w:cs="Times New Roman"/>
        </w:rPr>
        <w:t>17</w:t>
      </w:r>
      <w:r w:rsidRPr="004E0DEB">
        <w:rPr>
          <w:rFonts w:ascii="Times New Roman" w:hAnsi="Times New Roman" w:cs="Times New Roman"/>
        </w:rPr>
        <w:t xml:space="preserve"> - $</w:t>
      </w:r>
      <w:r w:rsidRPr="004E0DEB">
        <w:rPr>
          <w:rFonts w:ascii="Times New Roman" w:hAnsi="Times New Roman" w:cs="Times New Roman"/>
        </w:rPr>
        <w:t>22</w:t>
      </w:r>
      <w:r w:rsidRPr="004E0DEB">
        <w:rPr>
          <w:rFonts w:ascii="Times New Roman" w:hAnsi="Times New Roman" w:cs="Times New Roman"/>
        </w:rPr>
        <w:t xml:space="preserve"> / hour</w:t>
      </w:r>
    </w:p>
    <w:p w14:paraId="473A10FE" w14:textId="77777777" w:rsidR="004E0DEB" w:rsidRPr="004E0DEB" w:rsidRDefault="004E0DEB" w:rsidP="004E0DEB">
      <w:pPr>
        <w:numPr>
          <w:ilvl w:val="0"/>
          <w:numId w:val="18"/>
        </w:numPr>
        <w:spacing w:after="0" w:line="240" w:lineRule="auto"/>
        <w:rPr>
          <w:rFonts w:ascii="Times New Roman" w:hAnsi="Times New Roman" w:cs="Times New Roman"/>
        </w:rPr>
      </w:pPr>
      <w:r w:rsidRPr="004E0DEB">
        <w:rPr>
          <w:rFonts w:ascii="Times New Roman" w:hAnsi="Times New Roman" w:cs="Times New Roman"/>
        </w:rPr>
        <w:t>3 days paid personal leave per year</w:t>
      </w:r>
    </w:p>
    <w:p w14:paraId="19AAC1AF" w14:textId="77777777" w:rsidR="004E0DEB" w:rsidRPr="004E0DEB" w:rsidRDefault="004E0DEB" w:rsidP="004E0DEB">
      <w:pPr>
        <w:numPr>
          <w:ilvl w:val="0"/>
          <w:numId w:val="18"/>
        </w:numPr>
        <w:spacing w:after="0" w:line="240" w:lineRule="auto"/>
        <w:rPr>
          <w:rFonts w:ascii="Times New Roman" w:hAnsi="Times New Roman" w:cs="Times New Roman"/>
        </w:rPr>
      </w:pPr>
      <w:r w:rsidRPr="004E0DEB">
        <w:rPr>
          <w:rFonts w:ascii="Times New Roman" w:hAnsi="Times New Roman" w:cs="Times New Roman"/>
        </w:rPr>
        <w:t xml:space="preserve">Paid Holidays </w:t>
      </w:r>
      <w:r w:rsidRPr="004E0DEB">
        <w:rPr>
          <w:rFonts w:ascii="Times New Roman" w:hAnsi="Times New Roman" w:cs="Times New Roman"/>
          <w:i/>
          <w:sz w:val="20"/>
          <w:szCs w:val="20"/>
        </w:rPr>
        <w:t>(consistent with OESCA/BASA office schedule and approved OESCA Calendar)</w:t>
      </w:r>
    </w:p>
    <w:p w14:paraId="1A0472E6" w14:textId="77777777" w:rsidR="00AF2F01" w:rsidRPr="00520867" w:rsidRDefault="00AF2F01" w:rsidP="00520867">
      <w:pPr>
        <w:spacing w:after="0" w:line="240" w:lineRule="auto"/>
        <w:rPr>
          <w:rFonts w:ascii="Times New Roman" w:hAnsi="Times New Roman" w:cs="Times New Roman"/>
        </w:rPr>
      </w:pPr>
    </w:p>
    <w:p w14:paraId="751CB83D" w14:textId="5C1F0E7C" w:rsidR="00520867" w:rsidRPr="00635500" w:rsidRDefault="00635500" w:rsidP="00635500">
      <w:pPr>
        <w:spacing w:after="0" w:line="240" w:lineRule="auto"/>
        <w:jc w:val="center"/>
        <w:rPr>
          <w:rFonts w:ascii="Times New Roman" w:hAnsi="Times New Roman" w:cs="Times New Roman"/>
          <w:b/>
          <w:bCs/>
          <w:noProof/>
        </w:rPr>
      </w:pPr>
      <w:r w:rsidRPr="00635500">
        <w:rPr>
          <w:b/>
          <w:bCs/>
        </w:rPr>
        <w:t xml:space="preserve">Submit a cover letter and resume with professional references by 4:00 p.m., December 21, 2021, to </w:t>
      </w:r>
      <w:hyperlink r:id="rId7" w:history="1">
        <w:r w:rsidRPr="00635500">
          <w:rPr>
            <w:rStyle w:val="Hyperlink"/>
            <w:b/>
            <w:bCs/>
          </w:rPr>
          <w:t>info@oesca.org</w:t>
        </w:r>
      </w:hyperlink>
      <w:r w:rsidRPr="00635500">
        <w:rPr>
          <w:b/>
          <w:bCs/>
        </w:rPr>
        <w:t xml:space="preserve"> or via U.S. mail to OESCA, 8050 N. High Street, Suite 150, Columbus, OH 43235.</w:t>
      </w:r>
    </w:p>
    <w:sectPr w:rsidR="00520867" w:rsidRPr="00635500" w:rsidSect="004E0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D19B" w14:textId="77777777" w:rsidR="005D1BBA" w:rsidRDefault="005D1BBA" w:rsidP="002D3C21">
      <w:pPr>
        <w:spacing w:after="0" w:line="240" w:lineRule="auto"/>
      </w:pPr>
      <w:r>
        <w:separator/>
      </w:r>
    </w:p>
  </w:endnote>
  <w:endnote w:type="continuationSeparator" w:id="0">
    <w:p w14:paraId="527DC373" w14:textId="77777777" w:rsidR="005D1BBA" w:rsidRDefault="005D1BBA" w:rsidP="002D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8318" w14:textId="77777777" w:rsidR="005D1BBA" w:rsidRDefault="005D1BBA" w:rsidP="002D3C21">
      <w:pPr>
        <w:spacing w:after="0" w:line="240" w:lineRule="auto"/>
      </w:pPr>
      <w:r>
        <w:separator/>
      </w:r>
    </w:p>
  </w:footnote>
  <w:footnote w:type="continuationSeparator" w:id="0">
    <w:p w14:paraId="58F4D15A" w14:textId="77777777" w:rsidR="005D1BBA" w:rsidRDefault="005D1BBA" w:rsidP="002D3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5DC"/>
    <w:multiLevelType w:val="hybridMultilevel"/>
    <w:tmpl w:val="B74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0209"/>
    <w:multiLevelType w:val="hybridMultilevel"/>
    <w:tmpl w:val="691CC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5D8E"/>
    <w:multiLevelType w:val="hybridMultilevel"/>
    <w:tmpl w:val="9C3AF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072356"/>
    <w:multiLevelType w:val="hybridMultilevel"/>
    <w:tmpl w:val="BC9E6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45943"/>
    <w:multiLevelType w:val="hybridMultilevel"/>
    <w:tmpl w:val="5A9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C2E6E"/>
    <w:multiLevelType w:val="hybridMultilevel"/>
    <w:tmpl w:val="C5FE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96EA3"/>
    <w:multiLevelType w:val="hybridMultilevel"/>
    <w:tmpl w:val="67F6B1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6378A"/>
    <w:multiLevelType w:val="hybridMultilevel"/>
    <w:tmpl w:val="D99CC8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D70BA"/>
    <w:multiLevelType w:val="hybridMultilevel"/>
    <w:tmpl w:val="A7B2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D3946"/>
    <w:multiLevelType w:val="hybridMultilevel"/>
    <w:tmpl w:val="D0F03A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547CB"/>
    <w:multiLevelType w:val="hybridMultilevel"/>
    <w:tmpl w:val="DA1CF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07B40"/>
    <w:multiLevelType w:val="hybridMultilevel"/>
    <w:tmpl w:val="2BCA6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7"/>
  </w:num>
  <w:num w:numId="6">
    <w:abstractNumId w:val="1"/>
  </w:num>
  <w:num w:numId="7">
    <w:abstractNumId w:val="6"/>
  </w:num>
  <w:num w:numId="8">
    <w:abstractNumId w:val="3"/>
  </w:num>
  <w:num w:numId="9">
    <w:abstractNumId w:val="4"/>
  </w:num>
  <w:num w:numId="10">
    <w:abstractNumId w:val="11"/>
  </w:num>
  <w:num w:numId="11">
    <w:abstractNumId w:val="6"/>
  </w:num>
  <w:num w:numId="12">
    <w:abstractNumId w:val="2"/>
  </w:num>
  <w:num w:numId="13">
    <w:abstractNumId w:val="1"/>
  </w:num>
  <w:num w:numId="14">
    <w:abstractNumId w:val="4"/>
  </w:num>
  <w:num w:numId="15">
    <w:abstractNumId w:val="10"/>
  </w:num>
  <w:num w:numId="16">
    <w:abstractNumId w:val="9"/>
  </w:num>
  <w:num w:numId="17">
    <w:abstractNumId w:val="7"/>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44"/>
    <w:rsid w:val="000A700F"/>
    <w:rsid w:val="000D72FB"/>
    <w:rsid w:val="00114E0E"/>
    <w:rsid w:val="00141FBF"/>
    <w:rsid w:val="00224344"/>
    <w:rsid w:val="002D3C21"/>
    <w:rsid w:val="003F3D49"/>
    <w:rsid w:val="00422431"/>
    <w:rsid w:val="004E0DEB"/>
    <w:rsid w:val="004F3E9A"/>
    <w:rsid w:val="00520867"/>
    <w:rsid w:val="005804D0"/>
    <w:rsid w:val="005D1BBA"/>
    <w:rsid w:val="00635500"/>
    <w:rsid w:val="00641169"/>
    <w:rsid w:val="006D5C69"/>
    <w:rsid w:val="006F2099"/>
    <w:rsid w:val="006F3FD2"/>
    <w:rsid w:val="0076637B"/>
    <w:rsid w:val="00795214"/>
    <w:rsid w:val="007F2711"/>
    <w:rsid w:val="008A53FC"/>
    <w:rsid w:val="008F7C08"/>
    <w:rsid w:val="00955FC4"/>
    <w:rsid w:val="00A16DCD"/>
    <w:rsid w:val="00AE14CF"/>
    <w:rsid w:val="00AF2F01"/>
    <w:rsid w:val="00B00832"/>
    <w:rsid w:val="00B07293"/>
    <w:rsid w:val="00BA36B8"/>
    <w:rsid w:val="00C24A50"/>
    <w:rsid w:val="00D130C5"/>
    <w:rsid w:val="00E51F33"/>
    <w:rsid w:val="00F55DA2"/>
    <w:rsid w:val="00F843AF"/>
    <w:rsid w:val="00F9790B"/>
    <w:rsid w:val="00FB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92FD"/>
  <w15:chartTrackingRefBased/>
  <w15:docId w15:val="{59DE1647-D50B-470A-9E8A-2DE71E49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344"/>
    <w:rPr>
      <w:b/>
      <w:bCs/>
    </w:rPr>
  </w:style>
  <w:style w:type="paragraph" w:styleId="ListParagraph">
    <w:name w:val="List Paragraph"/>
    <w:basedOn w:val="Normal"/>
    <w:uiPriority w:val="34"/>
    <w:qFormat/>
    <w:rsid w:val="000A700F"/>
    <w:pPr>
      <w:ind w:left="720"/>
      <w:contextualSpacing/>
    </w:pPr>
  </w:style>
  <w:style w:type="paragraph" w:styleId="Header">
    <w:name w:val="header"/>
    <w:basedOn w:val="Normal"/>
    <w:link w:val="HeaderChar"/>
    <w:uiPriority w:val="99"/>
    <w:unhideWhenUsed/>
    <w:rsid w:val="002D3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21"/>
  </w:style>
  <w:style w:type="paragraph" w:styleId="Footer">
    <w:name w:val="footer"/>
    <w:basedOn w:val="Normal"/>
    <w:link w:val="FooterChar"/>
    <w:uiPriority w:val="99"/>
    <w:unhideWhenUsed/>
    <w:rsid w:val="002D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21"/>
  </w:style>
  <w:style w:type="table" w:styleId="TableGrid">
    <w:name w:val="Table Grid"/>
    <w:basedOn w:val="TableNormal"/>
    <w:uiPriority w:val="39"/>
    <w:rsid w:val="0079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20867"/>
    <w:pPr>
      <w:widowControl w:val="0"/>
      <w:autoSpaceDE w:val="0"/>
      <w:autoSpaceDN w:val="0"/>
      <w:spacing w:after="0" w:line="240" w:lineRule="auto"/>
      <w:ind w:left="4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2086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5500"/>
    <w:rPr>
      <w:color w:val="0563C1" w:themeColor="hyperlink"/>
      <w:u w:val="single"/>
    </w:rPr>
  </w:style>
  <w:style w:type="character" w:styleId="UnresolvedMention">
    <w:name w:val="Unresolved Mention"/>
    <w:basedOn w:val="DefaultParagraphFont"/>
    <w:uiPriority w:val="99"/>
    <w:semiHidden/>
    <w:unhideWhenUsed/>
    <w:rsid w:val="0063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218">
      <w:bodyDiv w:val="1"/>
      <w:marLeft w:val="0"/>
      <w:marRight w:val="0"/>
      <w:marTop w:val="0"/>
      <w:marBottom w:val="0"/>
      <w:divBdr>
        <w:top w:val="none" w:sz="0" w:space="0" w:color="auto"/>
        <w:left w:val="none" w:sz="0" w:space="0" w:color="auto"/>
        <w:bottom w:val="none" w:sz="0" w:space="0" w:color="auto"/>
        <w:right w:val="none" w:sz="0" w:space="0" w:color="auto"/>
      </w:divBdr>
    </w:div>
    <w:div w:id="1757938921">
      <w:bodyDiv w:val="1"/>
      <w:marLeft w:val="0"/>
      <w:marRight w:val="0"/>
      <w:marTop w:val="0"/>
      <w:marBottom w:val="0"/>
      <w:divBdr>
        <w:top w:val="none" w:sz="0" w:space="0" w:color="auto"/>
        <w:left w:val="none" w:sz="0" w:space="0" w:color="auto"/>
        <w:bottom w:val="none" w:sz="0" w:space="0" w:color="auto"/>
        <w:right w:val="none" w:sz="0" w:space="0" w:color="auto"/>
      </w:divBdr>
    </w:div>
    <w:div w:id="1881630684">
      <w:bodyDiv w:val="1"/>
      <w:marLeft w:val="0"/>
      <w:marRight w:val="0"/>
      <w:marTop w:val="0"/>
      <w:marBottom w:val="0"/>
      <w:divBdr>
        <w:top w:val="none" w:sz="0" w:space="0" w:color="auto"/>
        <w:left w:val="none" w:sz="0" w:space="0" w:color="auto"/>
        <w:bottom w:val="none" w:sz="0" w:space="0" w:color="auto"/>
        <w:right w:val="none" w:sz="0" w:space="0" w:color="auto"/>
      </w:divBdr>
      <w:divsChild>
        <w:div w:id="1902448217">
          <w:marLeft w:val="0"/>
          <w:marRight w:val="0"/>
          <w:marTop w:val="0"/>
          <w:marBottom w:val="0"/>
          <w:divBdr>
            <w:top w:val="none" w:sz="0" w:space="0" w:color="auto"/>
            <w:left w:val="none" w:sz="0" w:space="0" w:color="auto"/>
            <w:bottom w:val="none" w:sz="0" w:space="0" w:color="auto"/>
            <w:right w:val="none" w:sz="0" w:space="0" w:color="auto"/>
          </w:divBdr>
        </w:div>
        <w:div w:id="63455668">
          <w:marLeft w:val="0"/>
          <w:marRight w:val="0"/>
          <w:marTop w:val="0"/>
          <w:marBottom w:val="0"/>
          <w:divBdr>
            <w:top w:val="none" w:sz="0" w:space="0" w:color="auto"/>
            <w:left w:val="none" w:sz="0" w:space="0" w:color="auto"/>
            <w:bottom w:val="none" w:sz="0" w:space="0" w:color="auto"/>
            <w:right w:val="none" w:sz="0" w:space="0" w:color="auto"/>
          </w:divBdr>
        </w:div>
        <w:div w:id="1116410166">
          <w:marLeft w:val="0"/>
          <w:marRight w:val="0"/>
          <w:marTop w:val="0"/>
          <w:marBottom w:val="0"/>
          <w:divBdr>
            <w:top w:val="none" w:sz="0" w:space="0" w:color="auto"/>
            <w:left w:val="none" w:sz="0" w:space="0" w:color="auto"/>
            <w:bottom w:val="none" w:sz="0" w:space="0" w:color="auto"/>
            <w:right w:val="none" w:sz="0" w:space="0" w:color="auto"/>
          </w:divBdr>
        </w:div>
        <w:div w:id="139319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es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Burford</dc:creator>
  <cp:keywords/>
  <dc:description/>
  <cp:lastModifiedBy>Craig Burford</cp:lastModifiedBy>
  <cp:revision>2</cp:revision>
  <cp:lastPrinted>2021-11-07T18:33:00Z</cp:lastPrinted>
  <dcterms:created xsi:type="dcterms:W3CDTF">2021-12-07T17:12:00Z</dcterms:created>
  <dcterms:modified xsi:type="dcterms:W3CDTF">2021-12-07T17:12:00Z</dcterms:modified>
</cp:coreProperties>
</file>